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项目名称</w:t>
      </w:r>
      <w:r>
        <w:rPr>
          <w:rFonts w:hint="eastAsia" w:ascii="楷体" w:hAnsi="楷体" w:eastAsia="楷体" w:cs="楷体"/>
          <w:color w:val="auto"/>
          <w:sz w:val="24"/>
          <w:szCs w:val="24"/>
          <w:highlight w:val="none"/>
          <w:lang w:val="zh-CN"/>
        </w:rPr>
        <w:t xml:space="preserve">: </w:t>
      </w:r>
      <w:r>
        <w:rPr>
          <w:rFonts w:hint="eastAsia" w:ascii="楷体" w:hAnsi="楷体" w:eastAsia="楷体" w:cs="楷体"/>
          <w:color w:val="auto"/>
          <w:sz w:val="24"/>
          <w:szCs w:val="24"/>
          <w:highlight w:val="none"/>
          <w:lang w:val="en-US" w:eastAsia="zh-CN"/>
        </w:rPr>
        <w:t>江苏泽宇电力工程有限公司通信29#通信集成施工</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ZYGC-2025-123002-19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color w:val="auto"/>
          <w:sz w:val="24"/>
          <w:szCs w:val="24"/>
          <w:highlight w:val="none"/>
          <w:lang w:val="en-US" w:eastAsia="zh-CN"/>
        </w:rPr>
        <w:t>江苏泽宇电力工程有限公司通信29#通信集成施工项目</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，包含设备安装接线等。服务采购需求工作量报价清单详情见附件</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2026年01月19日至2026年03月30日。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江苏省镇江市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付款方式：实施完成50%付30%；实施完成客户确认工作量并且签了工作量确认单再付40%；剩余款待我司收到最终用户款后支付。</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(1)报价需含配合开工和进场手续办理和开工后配合施工现场编写所需的资料和协调费用；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(2)报价需含施工所需墙面开孔等施工所需费用，整个施工过程中需注意采取必要的措施保持墙面整洁，防止剐蹭；</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(3)报价需含现场安措布置所需材料、安全防护和施工工器具的采购、租用、运输等费用；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(5)报价需含所有项目人员（不含现场工作负责人）工资、差旅、社保、意外险、交通等相关费用；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6.3、报价需为包含本项目招标清单所有工作量和清单中所标注材料费用的报价，否则为废标。详细工作量清单见附件；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6.5、最终结算依据现场实际工作量；</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6.7、要求:中标单位负责项目施工照片、施工日志等过程性材料收集整理，竣工资料作为结算依据。另需配合甲方项目结算。内、外部人员需直接在新系统中投标报价，投标未按照要求的将直接作废处理。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宋体" w:hAnsi="宋体" w:eastAsia="宋体" w:cs="宋体"/>
          <w:b w:val="0"/>
          <w:bCs w:val="0"/>
          <w:i w:val="0"/>
          <w:iCs w:val="0"/>
          <w:color w:val="666666"/>
          <w:sz w:val="24"/>
          <w:szCs w:val="24"/>
          <w:highlight w:val="none"/>
          <w:u w:val="none"/>
          <w:lang w:val="en-US" w:eastAsia="zh-CN"/>
        </w:rPr>
      </w:pP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八、招标文件的获取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bookmarkEnd w:id="1"/>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投标开始时间：2026年01月08日14时00分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投标截止时间及开标时间：2026年01月13日14时00分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0513-85359892 </w:t>
      </w: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22E6257"/>
    <w:rsid w:val="02CE0000"/>
    <w:rsid w:val="03373831"/>
    <w:rsid w:val="04FC2753"/>
    <w:rsid w:val="052072A0"/>
    <w:rsid w:val="0747051C"/>
    <w:rsid w:val="08BA2BF2"/>
    <w:rsid w:val="09101C07"/>
    <w:rsid w:val="0ACE05D7"/>
    <w:rsid w:val="0B7B0C77"/>
    <w:rsid w:val="0E320E7D"/>
    <w:rsid w:val="0F144CB2"/>
    <w:rsid w:val="12597320"/>
    <w:rsid w:val="134D18AC"/>
    <w:rsid w:val="13BB7B66"/>
    <w:rsid w:val="155A05B5"/>
    <w:rsid w:val="18B75DC6"/>
    <w:rsid w:val="1C0B4D6D"/>
    <w:rsid w:val="1D110308"/>
    <w:rsid w:val="1D2E6D63"/>
    <w:rsid w:val="1FC12E59"/>
    <w:rsid w:val="21AD7F96"/>
    <w:rsid w:val="22235254"/>
    <w:rsid w:val="243F2F2D"/>
    <w:rsid w:val="25CB68DA"/>
    <w:rsid w:val="26E86313"/>
    <w:rsid w:val="288A7DDB"/>
    <w:rsid w:val="29894D4F"/>
    <w:rsid w:val="29A749BD"/>
    <w:rsid w:val="29F05AEA"/>
    <w:rsid w:val="2BEA36BD"/>
    <w:rsid w:val="2BFD18EE"/>
    <w:rsid w:val="2F416D1A"/>
    <w:rsid w:val="2FA72ADC"/>
    <w:rsid w:val="2FB869A3"/>
    <w:rsid w:val="31BB2DB3"/>
    <w:rsid w:val="31CA191C"/>
    <w:rsid w:val="325216BE"/>
    <w:rsid w:val="326A6587"/>
    <w:rsid w:val="33190E56"/>
    <w:rsid w:val="33D7584A"/>
    <w:rsid w:val="34AB0319"/>
    <w:rsid w:val="35F277DD"/>
    <w:rsid w:val="365A4619"/>
    <w:rsid w:val="36F46AAD"/>
    <w:rsid w:val="37531D3D"/>
    <w:rsid w:val="37B704C1"/>
    <w:rsid w:val="38FB618B"/>
    <w:rsid w:val="39D72754"/>
    <w:rsid w:val="3B583783"/>
    <w:rsid w:val="3D5F0606"/>
    <w:rsid w:val="41087697"/>
    <w:rsid w:val="43370708"/>
    <w:rsid w:val="43C17331"/>
    <w:rsid w:val="456D21BF"/>
    <w:rsid w:val="46756607"/>
    <w:rsid w:val="485B2E3E"/>
    <w:rsid w:val="4864243D"/>
    <w:rsid w:val="488A7A3F"/>
    <w:rsid w:val="49627B61"/>
    <w:rsid w:val="497D69D1"/>
    <w:rsid w:val="499A379E"/>
    <w:rsid w:val="49C600F0"/>
    <w:rsid w:val="4C50551B"/>
    <w:rsid w:val="4DB841F3"/>
    <w:rsid w:val="4F61335F"/>
    <w:rsid w:val="4FB76E58"/>
    <w:rsid w:val="51E77D76"/>
    <w:rsid w:val="520B7076"/>
    <w:rsid w:val="52500570"/>
    <w:rsid w:val="55760C1C"/>
    <w:rsid w:val="58346B6C"/>
    <w:rsid w:val="59964C4C"/>
    <w:rsid w:val="59B010BA"/>
    <w:rsid w:val="5A690D4F"/>
    <w:rsid w:val="5B89775C"/>
    <w:rsid w:val="5D0B433F"/>
    <w:rsid w:val="5FFF41DD"/>
    <w:rsid w:val="611F485D"/>
    <w:rsid w:val="61D45648"/>
    <w:rsid w:val="629B0C8C"/>
    <w:rsid w:val="635051A2"/>
    <w:rsid w:val="651246B4"/>
    <w:rsid w:val="655579D4"/>
    <w:rsid w:val="663A5C95"/>
    <w:rsid w:val="66A870A3"/>
    <w:rsid w:val="67F51E74"/>
    <w:rsid w:val="689E42BA"/>
    <w:rsid w:val="6FC211D5"/>
    <w:rsid w:val="7150636D"/>
    <w:rsid w:val="71ED0405"/>
    <w:rsid w:val="72B666A4"/>
    <w:rsid w:val="737722D7"/>
    <w:rsid w:val="7476258E"/>
    <w:rsid w:val="74983F38"/>
    <w:rsid w:val="77974D4A"/>
    <w:rsid w:val="780F26F8"/>
    <w:rsid w:val="789E2048"/>
    <w:rsid w:val="78BE0D80"/>
    <w:rsid w:val="78FD327E"/>
    <w:rsid w:val="7A2B3777"/>
    <w:rsid w:val="7B543EE2"/>
    <w:rsid w:val="7ED07585"/>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996</Words>
  <Characters>1190</Characters>
  <Lines>0</Lines>
  <Paragraphs>0</Paragraphs>
  <TotalTime>15</TotalTime>
  <ScaleCrop>false</ScaleCrop>
  <LinksUpToDate>false</LinksUpToDate>
  <CharactersWithSpaces>1196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2026-01-08T02:01:40Z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