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rPr>
          <w:rFonts w:hint="default" w:ascii="微软雅黑" w:hAnsi="微软雅黑" w:eastAsia="微软雅黑" w:cs="微软雅黑"/>
          <w:caps w:val="0"/>
          <w:color w:val="58666E"/>
          <w:spacing w:val="0"/>
          <w:kern w:val="0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bookmarkStart w:id="1" w:name="_GoBack"/>
      <w:bookmarkEnd w:id="1"/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车辆售卖（梅赛德斯-奔驰WDCCB5EE R300）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招标单位：北京恩泽沁源电器有限公司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ind w:firstLine="210" w:firstLineChars="100"/>
        <w:rPr>
          <w:rFonts w:hint="eastAsia" w:ascii="微软雅黑" w:hAnsi="微软雅黑" w:eastAsia="微软雅黑" w:cs="微软雅黑"/>
          <w:caps w:val="0"/>
          <w:color w:val="58666E"/>
          <w:spacing w:val="0"/>
          <w:kern w:val="0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caps w:val="0"/>
          <w:color w:val="58666E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北京恩泽沁源电器有限公司，原有车辆出售，仅出售车辆。</w:t>
      </w:r>
    </w:p>
    <w:p>
      <w:pPr>
        <w:ind w:firstLine="210" w:firstLineChars="100"/>
        <w:rPr>
          <w:rFonts w:hint="eastAsia" w:ascii="微软雅黑" w:hAnsi="微软雅黑" w:eastAsia="微软雅黑" w:cs="微软雅黑"/>
          <w:caps w:val="0"/>
          <w:color w:val="58666E"/>
          <w:spacing w:val="0"/>
          <w:kern w:val="0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caps w:val="0"/>
          <w:color w:val="58666E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车辆信息如下：</w:t>
      </w:r>
    </w:p>
    <w:p>
      <w:pPr>
        <w:ind w:firstLine="210" w:firstLineChars="100"/>
      </w:pPr>
    </w:p>
    <w:p>
      <w:pPr>
        <w:ind w:firstLine="210" w:firstLineChars="100"/>
      </w:pPr>
      <w:r>
        <w:drawing>
          <wp:inline distT="0" distB="0" distL="114300" distR="114300">
            <wp:extent cx="5274310" cy="3366135"/>
            <wp:effectExtent l="0" t="0" r="254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</w:p>
    <w:p>
      <w:pPr>
        <w:ind w:firstLine="210" w:firstLineChars="10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680" cy="3538855"/>
            <wp:effectExtent l="0" t="0" r="4445" b="4445"/>
            <wp:docPr id="5" name="图片 5" descr="175127044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2704401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41015"/>
            <wp:effectExtent l="0" t="0" r="6985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</w:p>
    <w:p>
      <w:pPr>
        <w:ind w:firstLine="210" w:firstLineChars="100"/>
      </w:pPr>
      <w:r>
        <w:drawing>
          <wp:inline distT="0" distB="0" distL="114300" distR="114300">
            <wp:extent cx="5271770" cy="3954780"/>
            <wp:effectExtent l="0" t="0" r="5080" b="7620"/>
            <wp:docPr id="9" name="图片 9" descr="175127050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12705064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drawing>
          <wp:inline distT="0" distB="0" distL="114300" distR="114300">
            <wp:extent cx="3596005" cy="4719955"/>
            <wp:effectExtent l="0" t="0" r="4445" b="444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-5868035</wp:posOffset>
            </wp:positionV>
            <wp:extent cx="5270500" cy="3719830"/>
            <wp:effectExtent l="0" t="0" r="6350" b="4445"/>
            <wp:wrapSquare wrapText="bothSides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10" w:firstLineChars="100"/>
        <w:rPr>
          <w:rFonts w:hint="eastAsia"/>
          <w:lang w:eastAsia="zh-CN"/>
        </w:rPr>
      </w:pPr>
    </w:p>
    <w:p>
      <w:pPr>
        <w:ind w:firstLine="210" w:firstLineChars="100"/>
        <w:rPr>
          <w:rFonts w:hint="default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随时可出售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交货地点：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北京市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中标者负责完成车辆售卖全部流程，包括北京公司车牌指标的更新，保留原有车牌（换车不换号）。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购买车辆的为正规的单位或者个人，配合完成车辆的全部过户交易手续。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3-5个工作日完成过户及指标更新。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公司名称：北京恩泽沁源电器有限公司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统一社会信用代码（税号）：91110108680481476U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开户银行: 中国工商银行股份有限公司北京陶然亭支行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账号：0200049119200139334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地址：北京市平谷区兴谷经济开发区6区305-213700(集群注册)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电话：010-82666012</w:t>
      </w:r>
    </w:p>
    <w:p>
      <w:pP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/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投标截止时间及开标时间：2025年7月7日10：00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（2）项目技术咨询：13862780027（必填）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65E53C"/>
    <w:multiLevelType w:val="singleLevel"/>
    <w:tmpl w:val="CA65E53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5234E03"/>
    <w:rsid w:val="0747051C"/>
    <w:rsid w:val="08A56030"/>
    <w:rsid w:val="0C9E13A8"/>
    <w:rsid w:val="0F144CB2"/>
    <w:rsid w:val="121E7D9B"/>
    <w:rsid w:val="12AA23B3"/>
    <w:rsid w:val="155A05B5"/>
    <w:rsid w:val="15642F2D"/>
    <w:rsid w:val="161F43DC"/>
    <w:rsid w:val="1C0B4D6D"/>
    <w:rsid w:val="1C2A1463"/>
    <w:rsid w:val="1D2E6D63"/>
    <w:rsid w:val="1E967A27"/>
    <w:rsid w:val="210823FE"/>
    <w:rsid w:val="33E2775D"/>
    <w:rsid w:val="39352233"/>
    <w:rsid w:val="3A9643BE"/>
    <w:rsid w:val="3B583783"/>
    <w:rsid w:val="3BFD4452"/>
    <w:rsid w:val="3D89105F"/>
    <w:rsid w:val="442441F9"/>
    <w:rsid w:val="488A7A3F"/>
    <w:rsid w:val="4A1420C3"/>
    <w:rsid w:val="4F4F7E40"/>
    <w:rsid w:val="503E4DE9"/>
    <w:rsid w:val="59523A70"/>
    <w:rsid w:val="62024F58"/>
    <w:rsid w:val="655579D4"/>
    <w:rsid w:val="661235A2"/>
    <w:rsid w:val="6838253C"/>
    <w:rsid w:val="6C77016B"/>
    <w:rsid w:val="6E113780"/>
    <w:rsid w:val="6F1D2D55"/>
    <w:rsid w:val="701F0781"/>
    <w:rsid w:val="74983F38"/>
    <w:rsid w:val="7A2B3777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emf"/><Relationship Id="rId11" Type="http://schemas.openxmlformats.org/officeDocument/2006/relationships/oleObject" Target="embeddings/oleObject1.bin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569</Words>
  <Characters>744</Characters>
  <Lines>0</Lines>
  <Paragraphs>0</Paragraphs>
  <TotalTime>10</TotalTime>
  <ScaleCrop>false</ScaleCrop>
  <LinksUpToDate>false</LinksUpToDate>
  <CharactersWithSpaces>750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2025-07-02T06:08:48Z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D3033EE90C344500A501F8EEEBB69FC4_13</vt:lpwstr>
  </property>
  <property fmtid="{D5CDD505-2E9C-101B-9397-08002B2CF9AE}" pid="4" name="KSOTemplateDocerSaveRecord">
    <vt:lpwstr>eyJoZGlkIjoiNTU0ZmIwYTQ3NzlmZGUxZmU3Zjk0M2IyZTNmM2IxNjAiLCJ1c2VySWQiOiI5MDUzMDkzNzYifQ==</vt:lpwstr>
  </property>
</Properties>
</file>