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48422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717FA78C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04FA4C03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22FC230E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48F3EC6B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67059EDF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324F46D8">
      <w:pPr>
        <w:keepNext w:val="0"/>
        <w:keepLines w:val="0"/>
        <w:widowControl/>
        <w:suppressLineNumbers w:val="0"/>
        <w:jc w:val="center"/>
        <w:rPr>
          <w:rFonts w:hint="eastAsia" w:asciiTheme="majorEastAsia" w:hAnsiTheme="majorEastAsia" w:eastAsiaTheme="majorEastAsia" w:cstheme="majorEastAsia"/>
          <w:u w:val="singl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40"/>
          <w:szCs w:val="40"/>
          <w:u w:val="single"/>
          <w:lang w:val="en-US" w:eastAsia="zh-CN" w:bidi="ar"/>
        </w:rPr>
        <w:t>“世纪梦想”豪华游轮装饰工程项目</w:t>
      </w:r>
    </w:p>
    <w:p w14:paraId="61ADFDA1">
      <w:pPr>
        <w:keepNext w:val="0"/>
        <w:keepLines w:val="0"/>
        <w:widowControl/>
        <w:suppressLineNumbers w:val="0"/>
        <w:jc w:val="center"/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</w:pPr>
    </w:p>
    <w:p w14:paraId="173CBCE1">
      <w:pPr>
        <w:jc w:val="center"/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  <w:t>全船玻璃幕墙采购</w:t>
      </w:r>
    </w:p>
    <w:p w14:paraId="786D4AB3">
      <w:pPr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  <w:br w:type="page"/>
      </w:r>
    </w:p>
    <w:p w14:paraId="127518BD">
      <w:pPr>
        <w:jc w:val="center"/>
        <w:rPr>
          <w:rFonts w:hint="default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79F8BD2">
      <w:pPr>
        <w:keepNext w:val="0"/>
        <w:keepLines w:val="0"/>
        <w:widowControl/>
        <w:suppressLineNumbers w:val="0"/>
        <w:jc w:val="left"/>
        <w:rPr>
          <w:rFonts w:ascii="微软雅黑" w:hAnsi="微软雅黑" w:eastAsia="微软雅黑" w:cs="微软雅黑"/>
          <w:color w:val="404040"/>
          <w:kern w:val="0"/>
          <w:sz w:val="17"/>
          <w:szCs w:val="17"/>
          <w:lang w:val="en-US" w:eastAsia="zh-CN" w:bidi="ar"/>
        </w:rPr>
      </w:pPr>
    </w:p>
    <w:p w14:paraId="25547580">
      <w:pPr>
        <w:keepNext w:val="0"/>
        <w:keepLines w:val="0"/>
        <w:widowControl/>
        <w:suppressLineNumbers w:val="0"/>
        <w:jc w:val="center"/>
        <w:rPr>
          <w:rFonts w:hint="eastAsia" w:ascii="微软雅黑" w:hAnsi="微软雅黑" w:eastAsia="微软雅黑" w:cs="微软雅黑"/>
          <w:color w:val="404040"/>
          <w:kern w:val="0"/>
          <w:sz w:val="32"/>
          <w:szCs w:val="32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32"/>
          <w:szCs w:val="32"/>
          <w:lang w:val="en-US" w:eastAsia="zh-CN" w:bidi="ar"/>
        </w:rPr>
        <w:t>玻璃幕墙技术说明</w:t>
      </w:r>
    </w:p>
    <w:p w14:paraId="5D901A8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一、材质参数</w:t>
      </w:r>
      <w:r>
        <w:rPr>
          <w:rFonts w:ascii="宋体" w:hAnsi="宋体" w:eastAsia="宋体" w:cs="宋体"/>
          <w:b/>
          <w:bCs/>
          <w:sz w:val="21"/>
          <w:szCs w:val="21"/>
        </w:rPr>
        <w:t>：</w:t>
      </w:r>
    </w:p>
    <w:p w14:paraId="1F43E42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玻璃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配置：</w:t>
      </w:r>
    </w:p>
    <w:p w14:paraId="75B0E4A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1、原片使用国内大厂（南玻、耀皮、洛玻、信义等）。</w:t>
      </w:r>
    </w:p>
    <w:p w14:paraId="124F76F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钢化玻璃：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  <w:t>需符合《GB 15763.2-2005》标准，抗冲击强度是普通玻璃的3-5倍。</w:t>
      </w:r>
    </w:p>
    <w:p w14:paraId="0D01260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  <w:lang w:val="en-US" w:eastAsia="zh-CN"/>
        </w:rPr>
        <w:t>夹层玻璃：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  <w:t>PVB中间层厚度≥0.76mm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  <w:lang w:val="en-US" w:eastAsia="zh-CN"/>
        </w:rPr>
        <w:t>详细厚度参照图纸及清单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  <w:t>，确保破碎时碎片不脱落。</w:t>
      </w:r>
    </w:p>
    <w:p w14:paraId="385CF04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  <w:lang w:val="en-US" w:eastAsia="zh-CN"/>
        </w:rPr>
        <w:t>中空玻璃：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  <w:t>用于隔热隔音，间隔层厚度9-16mm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  <w:lang w:val="en-US" w:eastAsia="zh-CN"/>
        </w:rPr>
        <w:t>详细厚度参照图纸及清单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  <w:t>，填充氩气或干燥空气。</w:t>
      </w:r>
    </w:p>
    <w:p w14:paraId="16E3452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透光率：≥8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%，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反射率≤15%，避免眩光。</w:t>
      </w:r>
    </w:p>
    <w:p w14:paraId="4BE7335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3、玻璃出厂需有合格证，厚度公差（±0.2mm）、边缘处理（磨边倒角≥0.5mm）</w:t>
      </w:r>
    </w:p>
    <w:p w14:paraId="7CBA885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认证要求：必须提供 3C认证 及抗冲击性能检测报告（GB 9962）。</w:t>
      </w:r>
    </w:p>
    <w:p w14:paraId="0AC175D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框架材料：</w:t>
      </w:r>
    </w:p>
    <w:p w14:paraId="0424473E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  <w:t>铝合金型材需符合《GB/T 5237-2017》标准，不锈钢材质需提供耐盐雾检测报告。</w:t>
      </w:r>
    </w:p>
    <w:p w14:paraId="57BD75D8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  <w:lang w:val="en-US" w:eastAsia="zh-CN"/>
        </w:rPr>
        <w:t>不锈钢用于室内、外窗框的包边处理，均采用1.2mm厚拉丝304#不锈钢，颜色为本色和玫瑰金，有色不锈钢的颜色需根据装饰配套的颜色相匹配。</w:t>
      </w:r>
    </w:p>
    <w:p w14:paraId="147673B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密封材料：</w:t>
      </w:r>
    </w:p>
    <w:p w14:paraId="43D1393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Style w:val="8"/>
          <w:rFonts w:hint="eastAsia" w:asciiTheme="minorEastAsia" w:hAnsi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</w:pPr>
      <w:r>
        <w:rPr>
          <w:rStyle w:val="8"/>
          <w:rFonts w:hint="eastAsia" w:asciiTheme="minorEastAsia" w:hAnsi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  <w:t>橡胶</w:t>
      </w:r>
      <w:r>
        <w:rPr>
          <w:rStyle w:val="8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</w:rPr>
        <w:t>条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</w:rPr>
        <w:t>：</w:t>
      </w:r>
      <w:r>
        <w:rPr>
          <w:rFonts w:hint="eastAsia" w:asciiTheme="minorEastAsia" w:hAnsi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  <w:t>采用</w:t>
      </w:r>
      <w:r>
        <w:rPr>
          <w:rStyle w:val="8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</w:rPr>
        <w:t>三元乙丙橡胶（EPDM）</w:t>
      </w:r>
      <w:r>
        <w:rPr>
          <w:rStyle w:val="8"/>
          <w:rFonts w:hint="eastAsia" w:asciiTheme="minorEastAsia" w:hAnsi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lang w:eastAsia="zh-CN"/>
        </w:rPr>
        <w:t>，</w:t>
      </w:r>
      <w:r>
        <w:rPr>
          <w:rStyle w:val="8"/>
          <w:rFonts w:hint="eastAsia" w:asciiTheme="minorEastAsia" w:hAnsi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  <w:t>主要是用于安装玻璃时的缓冲，宽度和厚度、及设置间隔，均已图纸或清单的要求为准。</w:t>
      </w:r>
    </w:p>
    <w:p w14:paraId="6B78C49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Style w:val="8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</w:pPr>
      <w:r>
        <w:rPr>
          <w:rStyle w:val="8"/>
          <w:rFonts w:hint="eastAsia" w:asciiTheme="minorEastAsia" w:hAnsi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  <w:t>泡沫棒：采用聚乙烯（PE）闭孔泡沫棒，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  <w:t>胶缝深度为宽度×0.5时，泡沫棒直径≈缝宽的1.3倍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  <w:lang w:eastAsia="zh-CN"/>
        </w:rPr>
        <w:t>。</w:t>
      </w:r>
    </w:p>
    <w:p w14:paraId="6D25522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</w:pPr>
      <w:r>
        <w:rPr>
          <w:rStyle w:val="8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</w:rPr>
        <w:t>结构胶</w:t>
      </w:r>
      <w:r>
        <w:rPr>
          <w:rStyle w:val="8"/>
          <w:rFonts w:hint="eastAsia" w:asciiTheme="minorEastAsia" w:hAnsi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lang w:eastAsia="zh-CN"/>
        </w:rPr>
        <w:t>、</w:t>
      </w:r>
      <w:r>
        <w:rPr>
          <w:rStyle w:val="8"/>
          <w:rFonts w:hint="eastAsia" w:asciiTheme="minorEastAsia" w:hAnsi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  <w:t>耐候胶、密封胶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</w:rPr>
        <w:t>：</w:t>
      </w:r>
      <w:r>
        <w:rPr>
          <w:rFonts w:hint="eastAsia" w:asciiTheme="minorEastAsia" w:hAnsi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  <w:t>均采用</w:t>
      </w:r>
      <w:r>
        <w:rPr>
          <w:rStyle w:val="8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  <w:t>硅酮耐候密封胶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  <w:t>（符合《GB/T 14683-2017》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  <w:lang w:val="en-US" w:eastAsia="zh-CN"/>
        </w:rPr>
        <w:t>选用</w:t>
      </w:r>
      <w:r>
        <w:rPr>
          <w:rFonts w:hint="eastAsia" w:asciiTheme="minorEastAsia" w:hAnsi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  <w:t>国产品牌“道康宁（陶熙）”双面打胶，胶深不低于10mm。</w:t>
      </w:r>
    </w:p>
    <w:p w14:paraId="5FAF8D1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安装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技术要求</w:t>
      </w:r>
    </w:p>
    <w:p w14:paraId="58ED1E0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安装前准备</w:t>
      </w:r>
    </w:p>
    <w:p w14:paraId="45AD38C7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详细制作尺寸需到现场实际测量，以实际尺寸为准。</w:t>
      </w:r>
    </w:p>
    <w:p w14:paraId="5DB63473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根据设计图纸，使用全站仪或激光定位设备标定玻璃幕墙的安装基准线，误差≤3mm。</w:t>
      </w:r>
    </w:p>
    <w:p w14:paraId="079A6151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预埋件（钢板、矩管、角钢、拦水扁铁等）应采用镀锌材料，采用满焊后进行防锈处理；安装完后应检查预埋件位置，偏差超过5mm需调整或补焊。</w:t>
      </w:r>
    </w:p>
    <w:p w14:paraId="766D17C0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安装流程与技术要点</w:t>
      </w:r>
    </w:p>
    <w:p w14:paraId="1B81FB57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1、预埋件与船体结构采用满焊焊接，焊缝需满足《船舶焊接规范》。焊接后需进行防锈处理（涂刷环氧富锌底漆）</w:t>
      </w:r>
    </w:p>
    <w:p w14:paraId="3EF73EC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2、预埋件安装垂直度偏差≤2mm/m，整体水平度偏差≤5mm。</w:t>
      </w:r>
    </w:p>
    <w:p w14:paraId="187D820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0" w:hanging="210" w:hangingChars="100"/>
        <w:jc w:val="both"/>
        <w:textAlignment w:val="auto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3、玻璃安装、转运采用真空吸盘，避免玻璃边缘受力。</w:t>
      </w:r>
    </w:p>
    <w:p w14:paraId="476E2FD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宋体" w:hAnsi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4、铝合金副框压板间距为纵向不少于5个，螺丝扭矩10-15N-m，避免过紧导致玻璃破裂。</w:t>
      </w:r>
    </w:p>
    <w:p w14:paraId="4CEDD41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宋体" w:hAnsi="宋体" w:eastAsiaTheme="minorEastAsia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5、结构胶粘接，采用双组份</w:t>
      </w:r>
      <w:r>
        <w:rPr>
          <w:rStyle w:val="8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  <w:t>硅酮耐候</w:t>
      </w:r>
      <w:r>
        <w:rPr>
          <w:rStyle w:val="8"/>
          <w:rFonts w:hint="eastAsia" w:asciiTheme="minorEastAsia" w:hAnsi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shd w:val="clear" w:fill="FFFFFF"/>
          <w:lang w:val="en-US" w:eastAsia="zh-CN"/>
        </w:rPr>
        <w:t>结构</w:t>
      </w:r>
      <w:r>
        <w:rPr>
          <w:rStyle w:val="8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  <w:t>胶</w:t>
      </w:r>
      <w:r>
        <w:rPr>
          <w:rStyle w:val="8"/>
          <w:rFonts w:hint="eastAsia" w:asciiTheme="minorEastAsia" w:hAnsi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shd w:val="clear" w:fill="FFFFFF"/>
          <w:lang w:eastAsia="zh-CN"/>
        </w:rPr>
        <w:t>，</w:t>
      </w:r>
      <w:r>
        <w:rPr>
          <w:rStyle w:val="8"/>
          <w:rFonts w:hint="eastAsia" w:asciiTheme="minorEastAsia" w:hAnsi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shd w:val="clear" w:fill="FFFFFF"/>
          <w:lang w:val="en-US" w:eastAsia="zh-CN"/>
        </w:rPr>
        <w:t>粘接宽度及深度安装图纸要求，打胶需饱满，通直，均匀、美观。</w:t>
      </w:r>
    </w:p>
    <w:p w14:paraId="5421A4D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宋体" w:hAnsi="宋体" w:eastAsiaTheme="minorEastAsia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6、安装过程中使用临时支撑架，防止玻璃倾倒。</w:t>
      </w:r>
    </w:p>
    <w:p w14:paraId="0C9E8342">
      <w:pPr>
        <w:spacing w:beforeLines="0" w:afterLines="0" w:line="360" w:lineRule="auto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7、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玻璃边缘加装橡胶护角，避免搬运磕碰。</w:t>
      </w:r>
    </w:p>
    <w:p w14:paraId="364E044C">
      <w:pPr>
        <w:spacing w:beforeLines="0" w:afterLines="0" w:line="360" w:lineRule="auto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8、 玻璃的成品保护采用防火铝箔全面覆盖，每张玻璃只需按要求留漏光孔，待装饰完工后，再进行拆除，包括除胶。</w:t>
      </w:r>
    </w:p>
    <w:p w14:paraId="74E8080E">
      <w:pPr>
        <w:spacing w:beforeLines="0" w:afterLines="0" w:line="360" w:lineRule="auto"/>
        <w:jc w:val="left"/>
        <w:rPr>
          <w:rFonts w:hint="default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9、幕墙底部设计排水口，设置位置安装图纸或现场要求。</w:t>
      </w:r>
    </w:p>
    <w:p w14:paraId="3C0BBE77">
      <w:pPr>
        <w:spacing w:beforeLines="0" w:afterAutospacing="0" w:line="360" w:lineRule="auto"/>
        <w:jc w:val="left"/>
        <w:rPr>
          <w:rFonts w:hint="eastAsia" w:asciiTheme="minorEastAsia" w:hAnsiTheme="minorEastAsia" w:cs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1"/>
          <w:szCs w:val="21"/>
          <w:lang w:val="en-US" w:eastAsia="zh-CN"/>
        </w:rPr>
        <w:t>安装规范与验收</w:t>
      </w:r>
    </w:p>
    <w:p w14:paraId="74E112ED">
      <w:pPr>
        <w:keepNext w:val="0"/>
        <w:keepLines w:val="0"/>
        <w:widowControl/>
        <w:numPr>
          <w:ilvl w:val="0"/>
          <w:numId w:val="3"/>
        </w:numPr>
        <w:suppressLineNumbers w:val="0"/>
        <w:spacing w:beforeAutospacing="0" w:afterAutospacing="0" w:line="360" w:lineRule="auto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  <w:t>玻璃幕墙与船体连接节点需允许</w:t>
      </w:r>
      <w:bookmarkStart w:id="0" w:name="_GoBack"/>
      <w:bookmarkEnd w:id="0"/>
      <w:r>
        <w:rPr>
          <w:rStyle w:val="8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  <w:t>±3mm/m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  <w:t>的位移变形（模拟船体弯曲）。</w:t>
      </w:r>
    </w:p>
    <w:p w14:paraId="52E255F5">
      <w:pPr>
        <w:pStyle w:val="4"/>
        <w:keepNext w:val="0"/>
        <w:keepLines w:val="0"/>
        <w:widowControl/>
        <w:suppressLineNumbers w:val="0"/>
        <w:spacing w:beforeAutospacing="0" w:after="0" w:afterAutospacing="0" w:line="360" w:lineRule="auto"/>
        <w:ind w:right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  <w:lang w:val="en-US" w:eastAsia="zh-CN"/>
        </w:rPr>
        <w:t>2、外观检查: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  <w:t>玻璃表面无划痕、裂纹，安装平整无翘曲（整体平面度≤2mm/m）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  <w:t>密封胶无开裂、脱胶，胶缝连续均匀。</w:t>
      </w:r>
    </w:p>
    <w:p w14:paraId="797505F2">
      <w:pPr>
        <w:pStyle w:val="4"/>
        <w:keepNext w:val="0"/>
        <w:keepLines w:val="0"/>
        <w:widowControl/>
        <w:suppressLineNumbers w:val="0"/>
        <w:spacing w:before="0" w:beforeAutospacing="0" w:afterAutospacing="0" w:line="360" w:lineRule="auto"/>
        <w:ind w:right="0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Style w:val="8"/>
          <w:rFonts w:hint="eastAsia" w:asciiTheme="minorEastAsia" w:hAnsi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shd w:val="clear" w:fill="FFFFFF"/>
          <w:lang w:val="en-US" w:eastAsia="zh-CN"/>
        </w:rPr>
        <w:t>3、</w:t>
      </w:r>
      <w:r>
        <w:rPr>
          <w:rStyle w:val="8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  <w:t>气密性与水密性</w:t>
      </w:r>
    </w:p>
    <w:p w14:paraId="367AC31A">
      <w:pPr>
        <w:pStyle w:val="4"/>
        <w:keepNext w:val="0"/>
        <w:keepLines w:val="0"/>
        <w:widowControl/>
        <w:suppressLineNumbers w:val="0"/>
        <w:spacing w:beforeAutospacing="0" w:after="0" w:afterAutospacing="0" w:line="360" w:lineRule="auto"/>
        <w:ind w:right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8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  <w:t>喷淋测试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  <w:t>：使用0.3MPa水压喷射接缝处，持续15分钟无渗漏。</w:t>
      </w:r>
    </w:p>
    <w:p w14:paraId="398D7647"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8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  <w:t>气密性测试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  <w:t>：在50Pa压差下，空气渗透量≤1.5m³/(m²·h)。</w:t>
      </w:r>
    </w:p>
    <w:p w14:paraId="4E6F3C5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Style w:val="8"/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  <w:t>文件验收</w:t>
      </w:r>
      <w:r>
        <w:rPr>
          <w:rStyle w:val="8"/>
          <w:rFonts w:hint="eastAsia" w:asciiTheme="minorEastAsia" w:hAnsi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shd w:val="clear" w:fill="FFFFFF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  <w:t>提供材料合格证、施工记录、第三方检测报告（如气密性、防火性能）。</w:t>
      </w:r>
      <w:r>
        <w:rPr>
          <w:rFonts w:hint="eastAsia" w:ascii="宋体" w:hAnsi="宋体"/>
          <w:color w:val="FFFFFF"/>
          <w:sz w:val="24"/>
          <w:szCs w:val="24"/>
        </w:rPr>
        <w:t>，待</w:t>
      </w:r>
    </w:p>
    <w:p w14:paraId="0A9D58B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五：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注意事项</w:t>
      </w:r>
    </w:p>
    <w:p w14:paraId="5847E40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技术参数需与图纸、规范一一对应，避免矛盾；</w:t>
      </w:r>
    </w:p>
    <w:p w14:paraId="396DFF0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关键参数（如荷载、间距）应注明允许偏差范围；</w:t>
      </w:r>
    </w:p>
    <w:p w14:paraId="086D029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建议要求投标方提供 实物样品 及 工程案例 佐证技术能力。</w:t>
      </w:r>
    </w:p>
    <w:p w14:paraId="69556A3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报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RomanD">
    <w:panose1 w:val="00000400000000000000"/>
    <w:charset w:val="00"/>
    <w:family w:val="auto"/>
    <w:pitch w:val="default"/>
    <w:sig w:usb0="00000207" w:usb1="00000000" w:usb2="00000000" w:usb3="00000000" w:csb0="000001FF" w:csb1="00000000"/>
  </w:font>
  <w:font w:name="Rockwell">
    <w:panose1 w:val="02060603020205020403"/>
    <w:charset w:val="00"/>
    <w:family w:val="auto"/>
    <w:pitch w:val="default"/>
    <w:sig w:usb0="00000003" w:usb1="00000000" w:usb2="00000000" w:usb3="00000000" w:csb0="20000001" w:csb1="00000000"/>
  </w:font>
  <w:font w:name="Segoe UI Black">
    <w:panose1 w:val="020B0A02040204020203"/>
    <w:charset w:val="00"/>
    <w:family w:val="auto"/>
    <w:pitch w:val="default"/>
    <w:sig w:usb0="E10002FF" w:usb1="4000E47F" w:usb2="0000002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tka Display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F46DDC">
    <w:pPr>
      <w:pStyle w:val="2"/>
      <w:jc w:val="center"/>
      <w:rPr>
        <w:rFonts w:eastAsia="方正报宋简体"/>
        <w:b/>
        <w:sz w:val="30"/>
        <w:szCs w:val="30"/>
      </w:rPr>
    </w:pPr>
    <w:r>
      <w:rPr>
        <w:rFonts w:hint="eastAsia" w:eastAsia="宋体"/>
        <w:lang w:eastAsia="zh-CN"/>
      </w:rPr>
      <w:drawing>
        <wp:inline distT="0" distB="0" distL="114300" distR="114300">
          <wp:extent cx="1769110" cy="474345"/>
          <wp:effectExtent l="0" t="0" r="2540" b="1905"/>
          <wp:docPr id="3" name="图片 3" descr="企业微信截图_16819821489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企业微信截图_1681982148929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91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1564B5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30846D">
    <w:pPr>
      <w:pStyle w:val="3"/>
      <w:jc w:val="center"/>
      <w:rPr>
        <w:b/>
        <w:bCs/>
        <w:color w:val="auto"/>
        <w:sz w:val="36"/>
        <w:szCs w:val="36"/>
        <w:highlight w:val="none"/>
      </w:rPr>
    </w:pPr>
    <w:r>
      <w:rPr>
        <w:rFonts w:hint="eastAsia" w:ascii="华文隶书" w:eastAsia="华文隶书"/>
        <w:b/>
        <w:bCs/>
        <w:color w:val="auto"/>
        <w:sz w:val="36"/>
        <w:szCs w:val="36"/>
        <w:highlight w:val="none"/>
      </w:rPr>
      <w:t>重庆</w:t>
    </w:r>
    <w:r>
      <w:rPr>
        <w:rFonts w:hint="eastAsia" w:ascii="华文隶书" w:eastAsia="华文隶书"/>
        <w:b/>
        <w:bCs/>
        <w:color w:val="auto"/>
        <w:sz w:val="36"/>
        <w:szCs w:val="36"/>
        <w:highlight w:val="none"/>
        <w:lang w:val="en-US" w:eastAsia="zh-CN"/>
      </w:rPr>
      <w:t>冠达世纪游轮</w:t>
    </w:r>
    <w:r>
      <w:rPr>
        <w:rFonts w:hint="eastAsia" w:ascii="华文隶书" w:eastAsia="华文隶书"/>
        <w:b/>
        <w:bCs/>
        <w:color w:val="auto"/>
        <w:sz w:val="36"/>
        <w:szCs w:val="36"/>
        <w:highlight w:val="none"/>
      </w:rPr>
      <w:t>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974524"/>
    <w:multiLevelType w:val="singleLevel"/>
    <w:tmpl w:val="F097452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9E5FD0E"/>
    <w:multiLevelType w:val="singleLevel"/>
    <w:tmpl w:val="29E5FD0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92309CF"/>
    <w:multiLevelType w:val="singleLevel"/>
    <w:tmpl w:val="792309C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B95CDD"/>
    <w:rsid w:val="032F29BB"/>
    <w:rsid w:val="045B3CF8"/>
    <w:rsid w:val="0471114A"/>
    <w:rsid w:val="08050DEA"/>
    <w:rsid w:val="090165D5"/>
    <w:rsid w:val="0F82781D"/>
    <w:rsid w:val="0F97240E"/>
    <w:rsid w:val="11286567"/>
    <w:rsid w:val="112C65AA"/>
    <w:rsid w:val="126C3743"/>
    <w:rsid w:val="1797442F"/>
    <w:rsid w:val="17C90AA4"/>
    <w:rsid w:val="190E51FD"/>
    <w:rsid w:val="19353F17"/>
    <w:rsid w:val="19371659"/>
    <w:rsid w:val="19AF7825"/>
    <w:rsid w:val="1ACC4566"/>
    <w:rsid w:val="1B9D4E92"/>
    <w:rsid w:val="1EC61047"/>
    <w:rsid w:val="20235FB9"/>
    <w:rsid w:val="20D61B3B"/>
    <w:rsid w:val="2146264C"/>
    <w:rsid w:val="2382058A"/>
    <w:rsid w:val="24340EFA"/>
    <w:rsid w:val="25B165DE"/>
    <w:rsid w:val="2A6B7798"/>
    <w:rsid w:val="2A960359"/>
    <w:rsid w:val="2AE10157"/>
    <w:rsid w:val="35FE5849"/>
    <w:rsid w:val="36273E4C"/>
    <w:rsid w:val="3D22087B"/>
    <w:rsid w:val="3E647A92"/>
    <w:rsid w:val="41F072BC"/>
    <w:rsid w:val="46C37EB3"/>
    <w:rsid w:val="4A41154F"/>
    <w:rsid w:val="4EE5726A"/>
    <w:rsid w:val="50DB4C1D"/>
    <w:rsid w:val="517F5754"/>
    <w:rsid w:val="51A734DC"/>
    <w:rsid w:val="52796E5A"/>
    <w:rsid w:val="53A047A1"/>
    <w:rsid w:val="560C1580"/>
    <w:rsid w:val="56DD742D"/>
    <w:rsid w:val="59D018E1"/>
    <w:rsid w:val="5A072A5F"/>
    <w:rsid w:val="5AB02E22"/>
    <w:rsid w:val="5AD661F6"/>
    <w:rsid w:val="5E613595"/>
    <w:rsid w:val="633A1AC7"/>
    <w:rsid w:val="65931376"/>
    <w:rsid w:val="6657563A"/>
    <w:rsid w:val="67F051EA"/>
    <w:rsid w:val="68973287"/>
    <w:rsid w:val="6942733B"/>
    <w:rsid w:val="70DC43C5"/>
    <w:rsid w:val="727953E2"/>
    <w:rsid w:val="78933153"/>
    <w:rsid w:val="7F0B6C21"/>
    <w:rsid w:val="7F7E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787</Words>
  <Characters>827</Characters>
  <Lines>0</Lines>
  <Paragraphs>0</Paragraphs>
  <TotalTime>37</TotalTime>
  <ScaleCrop>false</ScaleCrop>
  <LinksUpToDate>false</LinksUpToDate>
  <CharactersWithSpaces>841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2024-12-02T01:21:00Z</dcterms:created>
  <dc:creator>Administrator</dc:creator>
  <cp:lastModifiedBy>谢超</cp:lastModifiedBy>
  <dcterms:modified xsi:type="dcterms:W3CDTF">2025-04-23T02:46:51Z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BD040131D45C48F3B6F7B6483BECE3E8_12</vt:lpwstr>
  </property>
  <property fmtid="{D5CDD505-2E9C-101B-9397-08002B2CF9AE}" pid="4" name="KSOTemplateDocerSaveRecord">
    <vt:lpwstr>eyJoZGlkIjoiYWFlYjFhY2VmMDhkODQ0NDhkYjZhNzUxNzUwNzUwYTIiLCJ1c2VySWQiOiI0MTk2MzYxMzYifQ==</vt:lpwstr>
  </property>
</Properties>
</file>